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F50" w:rsidRDefault="00697F50">
      <w:r>
        <w:t>Law Lecture 8</w:t>
      </w:r>
    </w:p>
    <w:p w:rsidR="00697F50" w:rsidRDefault="00697F50">
      <w:r>
        <w:t>March 21</w:t>
      </w:r>
      <w:r w:rsidRPr="00697F50">
        <w:rPr>
          <w:vertAlign w:val="superscript"/>
        </w:rPr>
        <w:t>st</w:t>
      </w:r>
      <w:r>
        <w:t xml:space="preserve"> 2011</w:t>
      </w:r>
    </w:p>
    <w:p w:rsidR="006A39A3" w:rsidRDefault="00697F50">
      <w:pPr>
        <w:pBdr>
          <w:bottom w:val="single" w:sz="6" w:space="1" w:color="auto"/>
        </w:pBdr>
      </w:pPr>
      <w:r>
        <w:t>Thursday 230-730, 5</w:t>
      </w:r>
      <w:r w:rsidRPr="00697F50">
        <w:rPr>
          <w:vertAlign w:val="superscript"/>
        </w:rPr>
        <w:t>th</w:t>
      </w:r>
      <w:r>
        <w:t xml:space="preserve"> floor site to review exams </w:t>
      </w:r>
    </w:p>
    <w:p w:rsidR="00697F50" w:rsidRDefault="00697F50">
      <w:r>
        <w:t>Human ri</w:t>
      </w:r>
      <w:r w:rsidR="00230837">
        <w:t xml:space="preserve">ghts code – “discrimination” – The idea is to </w:t>
      </w:r>
      <w:r w:rsidR="00230837" w:rsidRPr="007A1809">
        <w:rPr>
          <w:b/>
        </w:rPr>
        <w:t>prevent discrimination</w:t>
      </w:r>
      <w:r w:rsidR="00230837">
        <w:t xml:space="preserve"> INCLUDING the workplace. The government has identified </w:t>
      </w:r>
      <w:r w:rsidR="00230837">
        <w:rPr>
          <w:b/>
        </w:rPr>
        <w:t>12 characteristics</w:t>
      </w:r>
      <w:r w:rsidR="00230837">
        <w:t xml:space="preserve"> and if discrimination is based on one of them, a case can be brought up under the human rights code.</w:t>
      </w:r>
    </w:p>
    <w:p w:rsidR="00697F50" w:rsidRDefault="00697F50">
      <w:r>
        <w:t xml:space="preserve">List of inappropriate conduct consist of sex, sexual orientation, marital status, age, citizenship, place of origin, creed (religion beliefs) in the workplace.  </w:t>
      </w:r>
      <w:proofErr w:type="gramStart"/>
      <w:r>
        <w:t>Meant to address several aspects of our life not just work.</w:t>
      </w:r>
      <w:proofErr w:type="gramEnd"/>
    </w:p>
    <w:p w:rsidR="00697F50" w:rsidRDefault="00697F50">
      <w:r>
        <w:t xml:space="preserve">We want to operate a business of some kind, never use the </w:t>
      </w:r>
      <w:proofErr w:type="gramStart"/>
      <w:r>
        <w:t>word company</w:t>
      </w:r>
      <w:proofErr w:type="gramEnd"/>
      <w:r>
        <w:t xml:space="preserve"> or corporation in the exam for running a business.  </w:t>
      </w:r>
      <w:proofErr w:type="gramStart"/>
      <w:r>
        <w:t>Just say running a business.</w:t>
      </w:r>
      <w:proofErr w:type="gramEnd"/>
    </w:p>
    <w:p w:rsidR="00697F50" w:rsidRDefault="00697F50">
      <w:r>
        <w:t>3 main types of businesses we’ll talk about</w:t>
      </w:r>
    </w:p>
    <w:p w:rsidR="00697F50" w:rsidRDefault="00697F50" w:rsidP="00697F50">
      <w:pPr>
        <w:pStyle w:val="ListParagraph"/>
        <w:numPr>
          <w:ilvl w:val="0"/>
          <w:numId w:val="1"/>
        </w:numPr>
      </w:pPr>
      <w:r>
        <w:t xml:space="preserve">Sole proprietorship- one person who owns the business.  They are the sole </w:t>
      </w:r>
      <w:r w:rsidR="00562FA2">
        <w:t>proprietor</w:t>
      </w:r>
      <w:r>
        <w:t>.  It’s the default for</w:t>
      </w:r>
      <w:r w:rsidR="00562FA2">
        <w:t xml:space="preserve"> it if you start </w:t>
      </w:r>
      <w:r>
        <w:t xml:space="preserve">a business (lemonade stand…).  It lasts as long as you stop running that business.  </w:t>
      </w:r>
      <w:r w:rsidR="00B54524">
        <w:t>There are no difference</w:t>
      </w:r>
      <w:r w:rsidR="00562FA2">
        <w:t xml:space="preserve"> in law between YOU and SOLE P.  For liability purposes you are personally fully liable for the torts committed in SP.  The assets, obligations… are yours.  If you have breached the contract and stuff like that, you are sued.  It’s very easy to start up, because it’s starting a business.  Downside is liability, and tax issues.  The tax is coexisting with your own personal taxes.  You will be claiming the profits from SP as your income, and paying taxes on it.  </w:t>
      </w:r>
    </w:p>
    <w:p w:rsidR="00562FA2" w:rsidRDefault="00562FA2" w:rsidP="00697F50">
      <w:pPr>
        <w:pStyle w:val="ListParagraph"/>
        <w:numPr>
          <w:ilvl w:val="0"/>
          <w:numId w:val="1"/>
        </w:numPr>
      </w:pPr>
      <w:r>
        <w:t xml:space="preserve">Partnership- this is 2 or more people engaged in business with the intent to profit.  In terms of liability, a partnership requires an immense amount of trust in that partnership.  </w:t>
      </w:r>
      <w:proofErr w:type="gramStart"/>
      <w:r>
        <w:t>In  a</w:t>
      </w:r>
      <w:proofErr w:type="gramEnd"/>
      <w:r>
        <w:t xml:space="preserve"> partnership are you </w:t>
      </w:r>
      <w:r>
        <w:rPr>
          <w:b/>
          <w:u w:val="single"/>
        </w:rPr>
        <w:t>jointly + severable liable</w:t>
      </w:r>
      <w:r>
        <w:t xml:space="preserve"> (you are equally liable for what they do).  For tax purposes, just like a SP, and paid out to equal shares to the partnership so no different tax forms.  For starting up there is a contract between the partnerships detailing liabilities, rules for what is governed of the contract.  The 2 are in an agreement of their rights.  You are fully liable for your partner.  In drafting a partnership agreement, it’s about 2.5-4 thousand $, and really in-depth (</w:t>
      </w:r>
      <w:proofErr w:type="spellStart"/>
      <w:r>
        <w:t>start up</w:t>
      </w:r>
      <w:proofErr w:type="spellEnd"/>
      <w:r>
        <w:t xml:space="preserve"> costs).  Lasts as long as the partners are engaged in business (one leaves, or dies…). </w:t>
      </w:r>
    </w:p>
    <w:p w:rsidR="00562FA2" w:rsidRDefault="00562FA2" w:rsidP="00697F50">
      <w:pPr>
        <w:pStyle w:val="ListParagraph"/>
        <w:numPr>
          <w:ilvl w:val="0"/>
          <w:numId w:val="1"/>
        </w:numPr>
      </w:pPr>
      <w:r>
        <w:t>Corporation- a hallmark of a corporation, it is a separate legal entity.  In law is a fictional entity, can sue or be s</w:t>
      </w:r>
      <w:r w:rsidR="00050BAF">
        <w:t xml:space="preserve">ued… a separate LEGAL entity.  </w:t>
      </w:r>
      <w:proofErr w:type="gramStart"/>
      <w:r>
        <w:t>ex</w:t>
      </w:r>
      <w:proofErr w:type="gramEnd"/>
      <w:r>
        <w:t xml:space="preserve">, a corporation is a ship, have officers of a corporations, like CEOs… directors of a corporations are like captains on a ship, making the main decisions on the path it is going to take.  Made by the board of governors.  If you’re a director there are a lot of </w:t>
      </w:r>
      <w:r w:rsidR="00EE5A3B">
        <w:t>important duties:</w:t>
      </w:r>
      <w:r w:rsidR="00EE5A3B">
        <w:br/>
        <w:t xml:space="preserve">1. You have to act honestly in good faith, with the best interests of the corporation in mind; which can be described as a “fiduciary duty” (comes from </w:t>
      </w:r>
      <w:proofErr w:type="spellStart"/>
      <w:r w:rsidR="00EE5A3B">
        <w:t>latin</w:t>
      </w:r>
      <w:proofErr w:type="spellEnd"/>
      <w:r w:rsidR="00EE5A3B">
        <w:t>…) ex, being a parent is a fid</w:t>
      </w:r>
      <w:r w:rsidR="00050BAF">
        <w:t>uciary</w:t>
      </w:r>
      <w:r w:rsidR="00EE5A3B">
        <w:t xml:space="preserve"> duty.</w:t>
      </w:r>
    </w:p>
    <w:p w:rsidR="00EE5A3B" w:rsidRDefault="00EE5A3B" w:rsidP="00EE5A3B">
      <w:pPr>
        <w:pStyle w:val="ListParagraph"/>
      </w:pPr>
      <w:r>
        <w:lastRenderedPageBreak/>
        <w:t xml:space="preserve">2. </w:t>
      </w:r>
      <w:r w:rsidR="00050BAF">
        <w:t>I</w:t>
      </w:r>
      <w:r>
        <w:t>n the legislation in writing a corporation, there is a standard of care for the directors of a corporation.  The second duty is to exercise reasonable kill care and diligence in their work (statutory standard of care)</w:t>
      </w:r>
    </w:p>
    <w:p w:rsidR="00301BA5" w:rsidRDefault="00EE5A3B" w:rsidP="00760D3B">
      <w:pPr>
        <w:pStyle w:val="ListParagraph"/>
      </w:pPr>
      <w:r>
        <w:t xml:space="preserve">3. </w:t>
      </w:r>
      <w:proofErr w:type="gramStart"/>
      <w:r>
        <w:t>conflicts</w:t>
      </w:r>
      <w:proofErr w:type="gramEnd"/>
      <w:r>
        <w:t xml:space="preserve"> of interests- ex. Daughter is a student in class, so for marking.  The idea of a con</w:t>
      </w:r>
      <w:r w:rsidR="00050BAF">
        <w:t>flict</w:t>
      </w:r>
      <w:r>
        <w:t xml:space="preserve"> of int</w:t>
      </w:r>
      <w:r w:rsidR="00050BAF">
        <w:t>erest</w:t>
      </w:r>
      <w:r>
        <w:t xml:space="preserve">, when </w:t>
      </w:r>
      <w:proofErr w:type="gramStart"/>
      <w:r>
        <w:t>You</w:t>
      </w:r>
      <w:proofErr w:type="gramEnd"/>
      <w:r>
        <w:t xml:space="preserve"> the decision maker has </w:t>
      </w:r>
      <w:r w:rsidR="00050BAF">
        <w:t>an interest directly, or indirectly that could be seen infecting your neutrality. Y</w:t>
      </w:r>
      <w:r>
        <w:t xml:space="preserve">ou’re supposed to be neutral and </w:t>
      </w:r>
      <w:r w:rsidR="00050BAF">
        <w:t xml:space="preserve">When someone has a conflict of interest there are </w:t>
      </w:r>
      <w:r>
        <w:t>external reasons</w:t>
      </w:r>
      <w:r w:rsidR="00050BAF">
        <w:t xml:space="preserve"> (relationships</w:t>
      </w:r>
      <w:proofErr w:type="gramStart"/>
      <w:r w:rsidR="00050BAF">
        <w:t>..)</w:t>
      </w:r>
      <w:proofErr w:type="gramEnd"/>
      <w:r w:rsidR="00050BAF">
        <w:t xml:space="preserve"> that</w:t>
      </w:r>
      <w:r>
        <w:t xml:space="preserve"> help cha</w:t>
      </w:r>
      <w:r w:rsidR="00050BAF">
        <w:t>nge what is being done</w:t>
      </w:r>
      <w:r>
        <w:t xml:space="preserve">. Ex a corporation needs more widgets so </w:t>
      </w:r>
      <w:proofErr w:type="gramStart"/>
      <w:r>
        <w:t>gives</w:t>
      </w:r>
      <w:proofErr w:type="gramEnd"/>
      <w:r>
        <w:t xml:space="preserve"> it to an employee to find some.  </w:t>
      </w:r>
      <w:proofErr w:type="gramStart"/>
      <w:r>
        <w:t>But doesn’t know that his family makes widgets so there’s a conflict of interest in him choosing his families widgets.</w:t>
      </w:r>
      <w:proofErr w:type="gramEnd"/>
      <w:r>
        <w:t xml:space="preserve"> ; </w:t>
      </w:r>
      <w:proofErr w:type="gramStart"/>
      <w:r>
        <w:t>in</w:t>
      </w:r>
      <w:proofErr w:type="gramEnd"/>
      <w:r>
        <w:t xml:space="preserve"> a corporation you have to tell them about any possibly cases of conflicts of interests.  </w:t>
      </w:r>
      <w:proofErr w:type="gramStart"/>
      <w:r>
        <w:t>Can</w:t>
      </w:r>
      <w:r w:rsidR="00050BAF">
        <w:t>’</w:t>
      </w:r>
      <w:r>
        <w:t>t vote in favour of that contract.</w:t>
      </w:r>
      <w:proofErr w:type="gramEnd"/>
      <w:r>
        <w:t xml:space="preserve"> </w:t>
      </w:r>
    </w:p>
    <w:p w:rsidR="00E005C9" w:rsidRDefault="00EE5A3B" w:rsidP="00301BA5">
      <w:r>
        <w:t xml:space="preserve">Liability is a significant advantage, separate entity which has its on assets… so you as a shareholder are okay, only the </w:t>
      </w:r>
      <w:proofErr w:type="gramStart"/>
      <w:r>
        <w:t>corporations</w:t>
      </w:r>
      <w:proofErr w:type="gramEnd"/>
      <w:r>
        <w:t xml:space="preserve"> assets are affected. </w:t>
      </w:r>
      <w:r w:rsidR="00602972">
        <w:t xml:space="preserve"> Another </w:t>
      </w:r>
      <w:proofErr w:type="gramStart"/>
      <w:r w:rsidR="00602972">
        <w:t>advantage :</w:t>
      </w:r>
      <w:proofErr w:type="gramEnd"/>
      <w:r w:rsidR="00602972">
        <w:t xml:space="preserve"> taxation- you do not have to have the tax year as the calendar year unlike SP or P.  </w:t>
      </w:r>
      <w:proofErr w:type="gramStart"/>
      <w:r w:rsidR="00602972">
        <w:t>depending</w:t>
      </w:r>
      <w:proofErr w:type="gramEnd"/>
      <w:r w:rsidR="00602972">
        <w:t xml:space="preserve"> on the type of business, starting.. </w:t>
      </w:r>
      <w:proofErr w:type="gramStart"/>
      <w:r w:rsidR="00602972">
        <w:t>can</w:t>
      </w:r>
      <w:proofErr w:type="gramEnd"/>
      <w:r w:rsidR="00602972">
        <w:t xml:space="preserve"> be an advantage.  A corporation makes a certain amount of money in a fiscal </w:t>
      </w:r>
      <w:proofErr w:type="gramStart"/>
      <w:r w:rsidR="00602972">
        <w:t>year,</w:t>
      </w:r>
      <w:proofErr w:type="gramEnd"/>
      <w:r w:rsidR="00602972">
        <w:t xml:space="preserve"> there is tax on those amounts, </w:t>
      </w:r>
      <w:r w:rsidR="00602972" w:rsidRPr="00301BA5">
        <w:rPr>
          <w:u w:val="single"/>
        </w:rPr>
        <w:t>corporate tax</w:t>
      </w:r>
      <w:r w:rsidR="00602972">
        <w:t xml:space="preserve">.  So you then have </w:t>
      </w:r>
      <w:r w:rsidR="00602972" w:rsidRPr="00301BA5">
        <w:rPr>
          <w:u w:val="single"/>
        </w:rPr>
        <w:t>after tax profits</w:t>
      </w:r>
      <w:r w:rsidR="00602972">
        <w:t xml:space="preserve">, and the way it can leave is to pay a dividend on share holdings.  There’s a lot of control in dividends.  </w:t>
      </w:r>
      <w:r w:rsidR="00760D3B">
        <w:t>Is it possible to have a corporation as 1 director, 1 shareholder, and 1 officer who is the same person? – Yes – yes if the legation is set up correctly.  It is affected to the phrase called “piercing the corporate veil”</w:t>
      </w:r>
      <w:proofErr w:type="gramStart"/>
      <w:r w:rsidR="00760D3B">
        <w:t>.-</w:t>
      </w:r>
      <w:proofErr w:type="gramEnd"/>
      <w:r w:rsidR="00760D3B">
        <w:t xml:space="preserve"> in examples like fraud, where they lift the corporate veil and find individual liability past the corporation, VERY RARE, for 1 person all.</w:t>
      </w:r>
      <w:r w:rsidR="00E005C9">
        <w:t xml:space="preserve">  A corporation, has perpetual existence (</w:t>
      </w:r>
      <w:r w:rsidR="0055431E">
        <w:t>potentially</w:t>
      </w:r>
      <w:r w:rsidR="00E005C9">
        <w:t xml:space="preserve"> forever </w:t>
      </w:r>
      <w:r w:rsidR="0055431E">
        <w:t>existence</w:t>
      </w:r>
      <w:r w:rsidR="00E005C9">
        <w:t>)</w:t>
      </w:r>
    </w:p>
    <w:p w:rsidR="0055431E" w:rsidRDefault="00E005C9" w:rsidP="00301BA5">
      <w:r>
        <w:t>Intellectual property-</w:t>
      </w:r>
      <w:r w:rsidR="002A00F8">
        <w:t xml:space="preserve"> property is a bundle of legal rights which allow you to do things or prevent other people from doing things; land is “real property” in law; chattel are the real, tangible things you own, part of personal property.  Intellectual property is an abstract concept.  </w:t>
      </w:r>
      <w:proofErr w:type="gramStart"/>
      <w:r w:rsidR="002A00F8">
        <w:t>Ministered at a federal level.</w:t>
      </w:r>
      <w:proofErr w:type="gramEnd"/>
      <w:r w:rsidR="002A00F8">
        <w:t xml:space="preserve">  Where each country </w:t>
      </w:r>
      <w:proofErr w:type="gramStart"/>
      <w:r w:rsidR="002A00F8">
        <w:t>have</w:t>
      </w:r>
      <w:proofErr w:type="gramEnd"/>
      <w:r w:rsidR="002A00F8">
        <w:t xml:space="preserve"> their own laws on how to protect property in their country.  IP is about creativity, ingenuity.  What </w:t>
      </w:r>
      <w:proofErr w:type="gramStart"/>
      <w:r w:rsidR="002A00F8">
        <w:t>Is</w:t>
      </w:r>
      <w:proofErr w:type="gramEnd"/>
      <w:r w:rsidR="002A00F8">
        <w:t xml:space="preserve"> being protected is different.</w:t>
      </w:r>
    </w:p>
    <w:p w:rsidR="00E005C9" w:rsidRDefault="002A00F8" w:rsidP="0055431E">
      <w:pPr>
        <w:pStyle w:val="ListParagraph"/>
        <w:numPr>
          <w:ilvl w:val="0"/>
          <w:numId w:val="2"/>
        </w:numPr>
      </w:pPr>
      <w:r w:rsidRPr="00F00D21">
        <w:rPr>
          <w:u w:val="single"/>
        </w:rPr>
        <w:t>Copyright</w:t>
      </w:r>
      <w:r>
        <w:t>- protects the expressions of creative work/product of your work</w:t>
      </w:r>
      <w:proofErr w:type="gramStart"/>
      <w:r>
        <w:t>…  copyright</w:t>
      </w:r>
      <w:proofErr w:type="gramEnd"/>
      <w:r>
        <w:t xml:space="preserve"> Is automatic.  Our notes are copyright to our creative ideas on how we write notes.  ; prevents someone from copying</w:t>
      </w:r>
      <w:r w:rsidR="0055431E">
        <w:t>; gave us a limited copyright of recording till class is done.   Only type of IP which is internationally recognized by signing a treaty, respecting the copyright of everyone.  Copyright lasts the life time of the author + 50 years and is then in the public domain, ex cheapest types of books are the classics.  In Canada there may be changes in the future, software (under patent</w:t>
      </w:r>
      <w:r w:rsidR="001628A7">
        <w:t xml:space="preserve"> but right now copyright</w:t>
      </w:r>
      <w:r w:rsidR="0055431E">
        <w:t xml:space="preserve">).  Ownership is different than copyright. </w:t>
      </w:r>
      <w:r w:rsidR="001628A7">
        <w:t xml:space="preserve">  Usually tied to individual peoples.  Software is protected by copyright currently in copyright (the source code)</w:t>
      </w:r>
    </w:p>
    <w:p w:rsidR="0055431E" w:rsidRDefault="001628A7" w:rsidP="0055431E">
      <w:pPr>
        <w:pStyle w:val="ListParagraph"/>
        <w:numPr>
          <w:ilvl w:val="0"/>
          <w:numId w:val="2"/>
        </w:numPr>
      </w:pPr>
      <w:r w:rsidRPr="00F00D21">
        <w:rPr>
          <w:u w:val="single"/>
        </w:rPr>
        <w:t>Industrial Design</w:t>
      </w:r>
      <w:r>
        <w:t>- protects an appearance of something, shape, pattern… invisible to the naked eye, in normal use.  Protects the uniqueness of like say your design of a cool chair.  Lifetime is 10 years.  You must register for it and valid for 10 years and have to pay a repay a renewal fee after 5, but then after public domain.</w:t>
      </w:r>
    </w:p>
    <w:p w:rsidR="001628A7" w:rsidRDefault="001628A7" w:rsidP="0055431E">
      <w:pPr>
        <w:pStyle w:val="ListParagraph"/>
        <w:numPr>
          <w:ilvl w:val="0"/>
          <w:numId w:val="2"/>
        </w:numPr>
      </w:pPr>
      <w:r w:rsidRPr="00F00D21">
        <w:rPr>
          <w:u w:val="single"/>
        </w:rPr>
        <w:lastRenderedPageBreak/>
        <w:t>Patent</w:t>
      </w:r>
      <w:r>
        <w:t xml:space="preserve">- like an industrial design, you must apply for it.  It protects the functionality of </w:t>
      </w:r>
      <w:proofErr w:type="gramStart"/>
      <w:r>
        <w:t>a protect</w:t>
      </w:r>
      <w:proofErr w:type="gramEnd"/>
      <w:r>
        <w:t>.  Protecting how an end result is achieved, functionality of something; what is being achieved; how it does what it does.</w:t>
      </w:r>
      <w:r w:rsidR="005F7037">
        <w:t xml:space="preserve">  The idea is that you’re applying to the government a full and detailed description to what it is.  If your claims are found to be patentable, you are exchanged </w:t>
      </w:r>
      <w:proofErr w:type="gramStart"/>
      <w:r w:rsidR="005F7037">
        <w:t>an</w:t>
      </w:r>
      <w:proofErr w:type="gramEnd"/>
      <w:r w:rsidR="005F7037">
        <w:t xml:space="preserve"> monopoly to it.  There are 3 things for it to be patentable:</w:t>
      </w:r>
    </w:p>
    <w:p w:rsidR="005F7037" w:rsidRDefault="005F7037" w:rsidP="005F7037">
      <w:pPr>
        <w:pStyle w:val="ListParagraph"/>
        <w:numPr>
          <w:ilvl w:val="0"/>
          <w:numId w:val="3"/>
        </w:numPr>
      </w:pPr>
      <w:r>
        <w:t>It must be new anywhere in the world. Ex. Keep things secret since then it’s in the public, there’s a 1 year grace period in Canada in the US or keep quiet.  If you have to tell someone, you should make a confidentially agreement.</w:t>
      </w:r>
    </w:p>
    <w:p w:rsidR="005F7037" w:rsidRDefault="005F7037" w:rsidP="005F7037">
      <w:pPr>
        <w:pStyle w:val="ListParagraph"/>
        <w:numPr>
          <w:ilvl w:val="0"/>
          <w:numId w:val="3"/>
        </w:numPr>
      </w:pPr>
      <w:r>
        <w:t>It must be useful, in the sense that it serves a purpose; the functionality that is being protected.</w:t>
      </w:r>
    </w:p>
    <w:p w:rsidR="00336333" w:rsidRDefault="005F7037" w:rsidP="00336333">
      <w:pPr>
        <w:pStyle w:val="ListParagraph"/>
        <w:numPr>
          <w:ilvl w:val="0"/>
          <w:numId w:val="3"/>
        </w:numPr>
      </w:pPr>
      <w:r>
        <w:t>“Inventiveness” or “not obvious”- imagine someone skilled in the art that is being dealt with</w:t>
      </w:r>
      <w:r w:rsidR="008313E5">
        <w:t xml:space="preserve"> in the patent and that the person is aware of prior art.  L</w:t>
      </w:r>
      <w:r>
        <w:t xml:space="preserve">ike someone invented a pencil, then someone was like </w:t>
      </w:r>
      <w:proofErr w:type="spellStart"/>
      <w:proofErr w:type="gramStart"/>
      <w:r>
        <w:t>lets</w:t>
      </w:r>
      <w:proofErr w:type="spellEnd"/>
      <w:proofErr w:type="gramEnd"/>
      <w:r>
        <w:t xml:space="preserve"> put an eraser on the pencil.  No it shows no inventive step or creativity, so it is obvious.  Lifetime 20 years from the date of registration then in the public domain.</w:t>
      </w:r>
    </w:p>
    <w:p w:rsidR="00F00D21" w:rsidRDefault="00F00D21" w:rsidP="00F00D21">
      <w:r>
        <w:t xml:space="preserve">4. </w:t>
      </w:r>
      <w:r>
        <w:rPr>
          <w:u w:val="single"/>
        </w:rPr>
        <w:t>Trade-marks</w:t>
      </w:r>
      <w:r>
        <w:t xml:space="preserve">- </w:t>
      </w:r>
      <w:r w:rsidR="00514939">
        <w:t xml:space="preserve">is a word or a phrase or a graphic or </w:t>
      </w:r>
      <w:proofErr w:type="gramStart"/>
      <w:r w:rsidR="00514939">
        <w:t>a combination of those things are</w:t>
      </w:r>
      <w:proofErr w:type="gramEnd"/>
      <w:r w:rsidR="00514939">
        <w:t xml:space="preserve"> that are meant to distinguish your goods and services from someone </w:t>
      </w:r>
      <w:r w:rsidR="008313E5">
        <w:t>else’s</w:t>
      </w:r>
      <w:r w:rsidR="00514939">
        <w:t>.  The idea is source.</w:t>
      </w:r>
      <w:r w:rsidR="00A120AD">
        <w:t xml:space="preserve">  Like watch </w:t>
      </w:r>
      <w:proofErr w:type="gramStart"/>
      <w:r w:rsidR="00A120AD">
        <w:t>companies which distinguishes</w:t>
      </w:r>
      <w:proofErr w:type="gramEnd"/>
      <w:r w:rsidR="00A120AD">
        <w:t xml:space="preserve"> watches between other watches.  There is a trademarks data base: </w:t>
      </w:r>
      <w:hyperlink r:id="rId6" w:history="1">
        <w:r w:rsidR="00A120AD" w:rsidRPr="00B9338F">
          <w:rPr>
            <w:rStyle w:val="Hyperlink"/>
          </w:rPr>
          <w:t>www.cipo.ic.gc.ca</w:t>
        </w:r>
      </w:hyperlink>
      <w:r w:rsidR="00A120AD">
        <w:t xml:space="preserve"> . </w:t>
      </w:r>
      <w:proofErr w:type="gramStart"/>
      <w:r w:rsidR="00A120AD">
        <w:t>only</w:t>
      </w:r>
      <w:proofErr w:type="gramEnd"/>
      <w:r w:rsidR="00A120AD">
        <w:t xml:space="preserve"> type of IP that are potentially infinitely valid.  </w:t>
      </w:r>
      <w:proofErr w:type="gramStart"/>
      <w:r w:rsidR="00A120AD">
        <w:t>Valid from 15 years of registration, renewable definitely in 15 year increments.</w:t>
      </w:r>
      <w:proofErr w:type="gramEnd"/>
      <w:r w:rsidR="00A120AD">
        <w:t xml:space="preserve">  </w:t>
      </w:r>
      <w:r w:rsidR="005E6C60">
        <w:t xml:space="preserve">Don’t have to register a common law rights- [like </w:t>
      </w:r>
      <w:proofErr w:type="spellStart"/>
      <w:proofErr w:type="gramStart"/>
      <w:r w:rsidR="005E6C60">
        <w:t>lets</w:t>
      </w:r>
      <w:proofErr w:type="spellEnd"/>
      <w:proofErr w:type="gramEnd"/>
      <w:r w:rsidR="005E6C60">
        <w:t xml:space="preserve"> say only on Ottawa] in trademark.  If you register a trademark it is national wide protection.</w:t>
      </w:r>
    </w:p>
    <w:p w:rsidR="005E6C60" w:rsidRDefault="005E6C60" w:rsidP="00F00D21">
      <w:r>
        <w:t xml:space="preserve">5. </w:t>
      </w:r>
      <w:r w:rsidRPr="005E6C60">
        <w:rPr>
          <w:u w:val="single"/>
        </w:rPr>
        <w:t>Trade-Secrets</w:t>
      </w:r>
      <w:proofErr w:type="gramStart"/>
      <w:r>
        <w:t>-  no</w:t>
      </w:r>
      <w:proofErr w:type="gramEnd"/>
      <w:r>
        <w:t xml:space="preserve"> legislation dealing with trade secrets because the subject matter is a secret not like other forms where it is </w:t>
      </w:r>
      <w:proofErr w:type="spellStart"/>
      <w:r>
        <w:t>n</w:t>
      </w:r>
      <w:proofErr w:type="spellEnd"/>
      <w:r>
        <w:t xml:space="preserve"> the public.  Some businesses must make the decision between trade-secret and patent.  If you apply for patent protection you have your 20 year monopoly, but you can make the decision of making a trade-secret with how you trust with for that secret.  Ex. </w:t>
      </w:r>
      <w:proofErr w:type="spellStart"/>
      <w:r>
        <w:t>Kfc’s</w:t>
      </w:r>
      <w:proofErr w:type="spellEnd"/>
      <w:r>
        <w:t xml:space="preserve"> secret, </w:t>
      </w:r>
      <w:proofErr w:type="spellStart"/>
      <w:r>
        <w:t>pepsi’s</w:t>
      </w:r>
      <w:proofErr w:type="spellEnd"/>
      <w:r>
        <w:t xml:space="preserve"> secret</w:t>
      </w:r>
      <w:proofErr w:type="gramStart"/>
      <w:r>
        <w:t xml:space="preserve">… </w:t>
      </w:r>
      <w:r w:rsidR="009A60C4">
        <w:t xml:space="preserve"> the</w:t>
      </w:r>
      <w:proofErr w:type="gramEnd"/>
      <w:r w:rsidR="009A60C4">
        <w:t xml:space="preserve"> top 4 are the main for this course, trade secrets is more tied with patents ***</w:t>
      </w:r>
    </w:p>
    <w:p w:rsidR="009A60C4" w:rsidRDefault="009A60C4" w:rsidP="00F00D21">
      <w:proofErr w:type="gramStart"/>
      <w:r>
        <w:t>Example a blackberry smartphone, so we can have an individual object that has IP</w:t>
      </w:r>
      <w:r w:rsidR="00703901">
        <w:t>’s</w:t>
      </w:r>
      <w:r>
        <w:t>.</w:t>
      </w:r>
      <w:proofErr w:type="gramEnd"/>
    </w:p>
    <w:p w:rsidR="00447A29" w:rsidRDefault="00BF40A4" w:rsidP="00447A29">
      <w:r>
        <w:t xml:space="preserve">Practise/ethics issues- </w:t>
      </w:r>
    </w:p>
    <w:p w:rsidR="00447A29" w:rsidRDefault="00447A29" w:rsidP="00447A29">
      <w:proofErr w:type="gramStart"/>
      <w:r>
        <w:t>practise-</w:t>
      </w:r>
      <w:proofErr w:type="gramEnd"/>
      <w:r>
        <w:t xml:space="preserve"> refers to day to day administration of the profession.  How it operates during the province. </w:t>
      </w:r>
      <w:r>
        <w:br/>
      </w:r>
      <w:proofErr w:type="gramStart"/>
      <w:r>
        <w:t>ethics-</w:t>
      </w:r>
      <w:proofErr w:type="gramEnd"/>
      <w:r>
        <w:t xml:space="preserve"> revering two sections, 72 and 77 </w:t>
      </w:r>
      <w:r w:rsidR="00BF40A4">
        <w:t>come from the professional engineers act</w:t>
      </w:r>
      <w:r>
        <w:t xml:space="preserve"> in Ontario</w:t>
      </w:r>
      <w:r w:rsidR="00BF40A4">
        <w:t xml:space="preserve">. </w:t>
      </w:r>
    </w:p>
    <w:p w:rsidR="00BF40A4" w:rsidRDefault="00BF40A4" w:rsidP="00447A29">
      <w:r>
        <w:t>The act/piece of main legislation</w:t>
      </w:r>
      <w:r w:rsidR="00447A29">
        <w:t xml:space="preserve"> usually sets out the main general points having to do with a particular topic and the regulations are a type of sub legislation under a particular act which provides details. </w:t>
      </w:r>
    </w:p>
    <w:p w:rsidR="00BF40A4" w:rsidRDefault="00BF40A4" w:rsidP="00F00D21">
      <w:r>
        <w:t>Our governing body is the PEO.  In the legislation it tells us the purpose and goals and functions in the legislation.  It is to regulate the pract</w:t>
      </w:r>
      <w:r w:rsidR="00447A29">
        <w:t>ise of professional engineering in order to serve and protect the public’s interests.</w:t>
      </w:r>
    </w:p>
    <w:p w:rsidR="00BF40A4" w:rsidRDefault="00BF40A4" w:rsidP="00F00D21">
      <w:r>
        <w:t xml:space="preserve">The </w:t>
      </w:r>
      <w:proofErr w:type="spellStart"/>
      <w:r>
        <w:t>peo’s</w:t>
      </w:r>
      <w:proofErr w:type="spellEnd"/>
      <w:r>
        <w:t xml:space="preserve"> main work can be divided into 3 main areas.</w:t>
      </w:r>
    </w:p>
    <w:p w:rsidR="00BF40A4" w:rsidRDefault="00BF40A4" w:rsidP="00BF40A4">
      <w:pPr>
        <w:pStyle w:val="ListParagraph"/>
        <w:numPr>
          <w:ilvl w:val="0"/>
          <w:numId w:val="4"/>
        </w:numPr>
      </w:pPr>
      <w:r>
        <w:lastRenderedPageBreak/>
        <w:t>Licensing</w:t>
      </w:r>
    </w:p>
    <w:p w:rsidR="00BF40A4" w:rsidRDefault="00BF40A4" w:rsidP="00BF40A4">
      <w:pPr>
        <w:pStyle w:val="ListParagraph"/>
        <w:numPr>
          <w:ilvl w:val="0"/>
          <w:numId w:val="4"/>
        </w:numPr>
      </w:pPr>
      <w:r>
        <w:t>Discipline</w:t>
      </w:r>
    </w:p>
    <w:p w:rsidR="00BF40A4" w:rsidRDefault="00BF40A4" w:rsidP="00BF40A4">
      <w:pPr>
        <w:pStyle w:val="ListParagraph"/>
        <w:numPr>
          <w:ilvl w:val="0"/>
          <w:numId w:val="4"/>
        </w:numPr>
      </w:pPr>
      <w:r>
        <w:t>Enforcement</w:t>
      </w:r>
    </w:p>
    <w:p w:rsidR="00BF40A4" w:rsidRDefault="00BF40A4" w:rsidP="00BF40A4">
      <w:r>
        <w:t xml:space="preserve">Fees mediation committee; </w:t>
      </w:r>
      <w:r w:rsidR="001D13F3">
        <w:t>who’s</w:t>
      </w:r>
      <w:r>
        <w:t xml:space="preserve"> main work is acting as a mediator and act as a catalyst as a positive between a dispute.</w:t>
      </w:r>
      <w:r w:rsidR="00F03187">
        <w:t xml:space="preserve">  Disputes would be about fees</w:t>
      </w:r>
      <w:r>
        <w:t xml:space="preserve"> </w:t>
      </w:r>
      <w:r w:rsidR="00F03187">
        <w:t xml:space="preserve">charged by engineers/engineering firms. </w:t>
      </w:r>
      <w:r>
        <w:t xml:space="preserve"> </w:t>
      </w:r>
      <w:r w:rsidR="005F63E5">
        <w:t>Parties can appear in the fees mediation committee. Only added th</w:t>
      </w:r>
      <w:r w:rsidR="00F03187">
        <w:t>ing is: if th</w:t>
      </w:r>
      <w:r w:rsidR="005725F3">
        <w:t xml:space="preserve">e parties agree that committee will act as arbiter and render a decision. </w:t>
      </w:r>
    </w:p>
    <w:p w:rsidR="005F63E5" w:rsidRDefault="005F63E5" w:rsidP="00BF40A4">
      <w:r>
        <w:t xml:space="preserve">FMC- deals with mediating work and fees between parties and disputes between fees.  </w:t>
      </w:r>
      <w:proofErr w:type="gramStart"/>
      <w:r>
        <w:t>Added in leg</w:t>
      </w:r>
      <w:r w:rsidR="00860A40">
        <w:t xml:space="preserve">islation that if the parties </w:t>
      </w:r>
      <w:r w:rsidR="008313E5">
        <w:t>agree</w:t>
      </w:r>
      <w:r>
        <w:t xml:space="preserve"> that committee will act as an arbiter and render a decision.</w:t>
      </w:r>
      <w:proofErr w:type="gramEnd"/>
      <w:r>
        <w:t xml:space="preserve">  </w:t>
      </w:r>
    </w:p>
    <w:p w:rsidR="006844D6" w:rsidRDefault="005F63E5" w:rsidP="00BF40A4">
      <w:r>
        <w:t>“</w:t>
      </w:r>
      <w:proofErr w:type="gramStart"/>
      <w:r>
        <w:t>practise</w:t>
      </w:r>
      <w:proofErr w:type="gramEnd"/>
      <w:r>
        <w:t xml:space="preserve"> of professional engineering” – carrying out any act</w:t>
      </w:r>
      <w:r w:rsidR="0091051D">
        <w:t xml:space="preserve"> involving the application of any engineering principles where the safety and welfare of the public is involved.  </w:t>
      </w:r>
      <w:r w:rsidR="00860A40">
        <w:t xml:space="preserve">Excludes the work of a natural scientist; an exception.  </w:t>
      </w:r>
    </w:p>
    <w:p w:rsidR="006844D6" w:rsidRDefault="006844D6" w:rsidP="00BF40A4">
      <w:r>
        <w:t>In</w:t>
      </w:r>
      <w:r w:rsidR="005725F3">
        <w:t xml:space="preserve"> the beginning of</w:t>
      </w:r>
      <w:r>
        <w:t xml:space="preserve"> legislation section 1 or 2 is </w:t>
      </w:r>
      <w:r w:rsidR="008313E5">
        <w:t>usually</w:t>
      </w:r>
      <w:r>
        <w:t xml:space="preserve"> a definition section. </w:t>
      </w:r>
    </w:p>
    <w:p w:rsidR="006844D6" w:rsidRDefault="006844D6" w:rsidP="00BF40A4">
      <w:r>
        <w:t>Although some exceptions</w:t>
      </w:r>
      <w:r w:rsidR="005725F3">
        <w:t xml:space="preserve"> in the legislation only allowed </w:t>
      </w:r>
      <w:proofErr w:type="gramStart"/>
      <w:r w:rsidR="005725F3">
        <w:t>to do</w:t>
      </w:r>
      <w:proofErr w:type="gramEnd"/>
      <w:r w:rsidR="005725F3">
        <w:t xml:space="preserve"> that if you’re licensed by the PEO.</w:t>
      </w:r>
    </w:p>
    <w:p w:rsidR="005725F3" w:rsidRDefault="005725F3" w:rsidP="00BF40A4">
      <w:r>
        <w:t xml:space="preserve">In order to be allowed to practise engineering in the province you need a license.  </w:t>
      </w:r>
    </w:p>
    <w:p w:rsidR="00DF34FE" w:rsidRDefault="00DF34FE" w:rsidP="00BF40A4">
      <w:r>
        <w:t xml:space="preserve">A phrases used with engineering is “self-regulation” </w:t>
      </w:r>
      <w:proofErr w:type="gramStart"/>
      <w:r>
        <w:t>profession,</w:t>
      </w:r>
      <w:proofErr w:type="gramEnd"/>
      <w:r>
        <w:t xml:space="preserve"> </w:t>
      </w:r>
      <w:r w:rsidR="001C0CC6">
        <w:t>PEO</w:t>
      </w:r>
      <w:r w:rsidR="00E5284C">
        <w:t xml:space="preserve"> is composed of licensed </w:t>
      </w:r>
      <w:r w:rsidR="00D25177">
        <w:t xml:space="preserve">engineers. </w:t>
      </w:r>
    </w:p>
    <w:p w:rsidR="00792EE9" w:rsidRDefault="001C0CC6" w:rsidP="00BF40A4">
      <w:r>
        <w:t>The PEO</w:t>
      </w:r>
      <w:r w:rsidR="00792EE9">
        <w:t xml:space="preserve"> has 4 kinds of</w:t>
      </w:r>
      <w:r>
        <w:t xml:space="preserve"> licens</w:t>
      </w:r>
      <w:r w:rsidR="00792EE9">
        <w:t xml:space="preserve">es it can grant. </w:t>
      </w:r>
    </w:p>
    <w:p w:rsidR="001C0CC6" w:rsidRPr="00D2511E" w:rsidRDefault="001C0CC6" w:rsidP="001C0CC6">
      <w:pPr>
        <w:pStyle w:val="NoSpacing"/>
        <w:numPr>
          <w:ilvl w:val="0"/>
          <w:numId w:val="6"/>
        </w:numPr>
      </w:pPr>
      <w:r>
        <w:rPr>
          <w:b/>
        </w:rPr>
        <w:t>Types of Licenses (PEO given)</w:t>
      </w:r>
    </w:p>
    <w:p w:rsidR="001C0CC6" w:rsidRDefault="001C0CC6" w:rsidP="001C0CC6">
      <w:pPr>
        <w:pStyle w:val="NoSpacing"/>
        <w:numPr>
          <w:ilvl w:val="0"/>
          <w:numId w:val="7"/>
        </w:numPr>
      </w:pPr>
      <w:r>
        <w:rPr>
          <w:b/>
        </w:rPr>
        <w:t xml:space="preserve">General License </w:t>
      </w:r>
      <w:r w:rsidRPr="00D2511E">
        <w:rPr>
          <w:b/>
        </w:rPr>
        <w:sym w:font="Wingdings" w:char="F0E0"/>
      </w:r>
      <w:r>
        <w:rPr>
          <w:b/>
        </w:rPr>
        <w:t xml:space="preserve"> </w:t>
      </w:r>
      <w:r>
        <w:t xml:space="preserve">the main general license to practice </w:t>
      </w:r>
      <w:r w:rsidR="00F40FF9">
        <w:t>engineering in the province. There are 5 requirements to get a general license.</w:t>
      </w:r>
    </w:p>
    <w:p w:rsidR="001C0CC6" w:rsidRDefault="001C0CC6" w:rsidP="001C0CC6">
      <w:pPr>
        <w:pStyle w:val="NoSpacing"/>
        <w:ind w:left="1080"/>
      </w:pPr>
      <w:r>
        <w:t>There are no limits; it does not indicate what type of engineering.</w:t>
      </w:r>
    </w:p>
    <w:p w:rsidR="001C0CC6" w:rsidRDefault="001C0CC6" w:rsidP="001C0CC6">
      <w:pPr>
        <w:pStyle w:val="NoSpacing"/>
        <w:ind w:left="1080"/>
        <w:rPr>
          <w:b/>
        </w:rPr>
      </w:pPr>
      <w:r>
        <w:rPr>
          <w:b/>
        </w:rPr>
        <w:t>Five requirements (from the act) to obtain the license:</w:t>
      </w:r>
    </w:p>
    <w:p w:rsidR="001C0CC6" w:rsidRPr="00D170DC" w:rsidRDefault="001C0CC6" w:rsidP="001C0CC6">
      <w:pPr>
        <w:pStyle w:val="NoSpacing"/>
        <w:numPr>
          <w:ilvl w:val="0"/>
          <w:numId w:val="8"/>
        </w:numPr>
        <w:rPr>
          <w:b/>
        </w:rPr>
      </w:pPr>
      <w:r>
        <w:t>Age of majority</w:t>
      </w:r>
      <w:r w:rsidR="00F40FF9">
        <w:t xml:space="preserve"> (18)</w:t>
      </w:r>
    </w:p>
    <w:p w:rsidR="001C0CC6" w:rsidRPr="00D170DC" w:rsidRDefault="001C0CC6" w:rsidP="001C0CC6">
      <w:pPr>
        <w:pStyle w:val="NoSpacing"/>
        <w:numPr>
          <w:ilvl w:val="0"/>
          <w:numId w:val="8"/>
        </w:numPr>
        <w:rPr>
          <w:b/>
        </w:rPr>
      </w:pPr>
      <w:r>
        <w:t>Citizen/permanent resident of Canada</w:t>
      </w:r>
    </w:p>
    <w:p w:rsidR="001C0CC6" w:rsidRPr="00D170DC" w:rsidRDefault="001C0CC6" w:rsidP="001C0CC6">
      <w:pPr>
        <w:pStyle w:val="NoSpacing"/>
        <w:numPr>
          <w:ilvl w:val="0"/>
          <w:numId w:val="8"/>
        </w:numPr>
        <w:rPr>
          <w:b/>
        </w:rPr>
      </w:pPr>
      <w:r>
        <w:t>Have to have completed a recognized engineering program and have to pass the professional practice exam.</w:t>
      </w:r>
    </w:p>
    <w:p w:rsidR="001C0CC6" w:rsidRPr="00D170DC" w:rsidRDefault="001C0CC6" w:rsidP="001C0CC6">
      <w:pPr>
        <w:pStyle w:val="NoSpacing"/>
        <w:numPr>
          <w:ilvl w:val="0"/>
          <w:numId w:val="8"/>
        </w:numPr>
        <w:rPr>
          <w:b/>
        </w:rPr>
      </w:pPr>
      <w:r>
        <w:t xml:space="preserve">Four years of directed engineering experience </w:t>
      </w:r>
      <w:r>
        <w:sym w:font="Wingdings" w:char="F0E0"/>
      </w:r>
      <w:r>
        <w:t>1 of the ye</w:t>
      </w:r>
      <w:r w:rsidR="004D545B">
        <w:t xml:space="preserve">ars has to be a “Canadian” year, and under the supervision of a </w:t>
      </w:r>
      <w:proofErr w:type="spellStart"/>
      <w:r w:rsidR="004D545B">
        <w:t>PEng</w:t>
      </w:r>
      <w:proofErr w:type="spellEnd"/>
    </w:p>
    <w:p w:rsidR="001C0CC6" w:rsidRPr="00F670A9" w:rsidRDefault="001C0CC6" w:rsidP="001C0CC6">
      <w:pPr>
        <w:pStyle w:val="NoSpacing"/>
        <w:numPr>
          <w:ilvl w:val="0"/>
          <w:numId w:val="8"/>
        </w:numPr>
        <w:rPr>
          <w:b/>
        </w:rPr>
      </w:pPr>
      <w:r>
        <w:t>Establishing good character through references.</w:t>
      </w:r>
    </w:p>
    <w:p w:rsidR="001C0CC6" w:rsidRPr="00D170DC" w:rsidRDefault="001C0CC6" w:rsidP="001C0CC6">
      <w:pPr>
        <w:pStyle w:val="NoSpacing"/>
        <w:ind w:left="1353"/>
        <w:rPr>
          <w:b/>
        </w:rPr>
      </w:pPr>
    </w:p>
    <w:p w:rsidR="004D545B" w:rsidRPr="00541A6F" w:rsidRDefault="004D545B" w:rsidP="004D545B">
      <w:pPr>
        <w:pStyle w:val="NoSpacing"/>
        <w:numPr>
          <w:ilvl w:val="0"/>
          <w:numId w:val="7"/>
        </w:numPr>
        <w:rPr>
          <w:b/>
        </w:rPr>
      </w:pPr>
      <w:r>
        <w:rPr>
          <w:b/>
        </w:rPr>
        <w:t xml:space="preserve">Provincial License: </w:t>
      </w:r>
      <w:r>
        <w:t xml:space="preserve">Intended for people who meet the requirements all the requirements of the “FULL” license except for the 1 year of “Canadian” experience. Can work under a provincial license for a year and then apply for a “FULL” license/general license. </w:t>
      </w:r>
      <w:r>
        <w:sym w:font="Wingdings" w:char="F0E0"/>
      </w:r>
      <w:r>
        <w:t xml:space="preserve">Have to work under supervision of a </w:t>
      </w:r>
      <w:proofErr w:type="spellStart"/>
      <w:r>
        <w:t>PEng</w:t>
      </w:r>
      <w:proofErr w:type="spellEnd"/>
      <w:r>
        <w:t xml:space="preserve">. The </w:t>
      </w:r>
      <w:proofErr w:type="spellStart"/>
      <w:r>
        <w:t>PEng</w:t>
      </w:r>
      <w:proofErr w:type="spellEnd"/>
      <w:r>
        <w:t xml:space="preserve">. </w:t>
      </w:r>
      <w:proofErr w:type="gramStart"/>
      <w:r>
        <w:t>must</w:t>
      </w:r>
      <w:proofErr w:type="gramEnd"/>
      <w:r>
        <w:t xml:space="preserve"> additionally sign, seal and date all the work that is done (other than the engineer’s own seal).</w:t>
      </w:r>
      <w:r>
        <w:br/>
      </w:r>
    </w:p>
    <w:p w:rsidR="001C0CC6" w:rsidRDefault="001C0CC6" w:rsidP="001C0CC6">
      <w:pPr>
        <w:pStyle w:val="NoSpacing"/>
        <w:numPr>
          <w:ilvl w:val="0"/>
          <w:numId w:val="7"/>
        </w:numPr>
        <w:rPr>
          <w:b/>
        </w:rPr>
      </w:pPr>
      <w:r>
        <w:rPr>
          <w:b/>
        </w:rPr>
        <w:t xml:space="preserve">Temporary License: </w:t>
      </w:r>
      <w:r>
        <w:t xml:space="preserve">Working in another province temporarily. Limited to a specific employer and specific project. </w:t>
      </w:r>
      <w:r>
        <w:sym w:font="Wingdings" w:char="F0E0"/>
      </w:r>
      <w:r>
        <w:t>Must wo</w:t>
      </w:r>
      <w:r w:rsidR="00440AC0">
        <w:t xml:space="preserve">rk under a </w:t>
      </w:r>
      <w:proofErr w:type="spellStart"/>
      <w:r w:rsidR="00440AC0">
        <w:t>PEng</w:t>
      </w:r>
      <w:proofErr w:type="spellEnd"/>
      <w:r w:rsidR="00440AC0">
        <w:t>. Who will sign and seal your</w:t>
      </w:r>
      <w:r>
        <w:t xml:space="preserve"> work. </w:t>
      </w:r>
      <w:r w:rsidRPr="00D47D23">
        <w:rPr>
          <w:b/>
        </w:rPr>
        <w:lastRenderedPageBreak/>
        <w:t>Maximum of 12 months</w:t>
      </w:r>
      <w:r>
        <w:rPr>
          <w:b/>
        </w:rPr>
        <w:t>.</w:t>
      </w:r>
      <w:r w:rsidR="00440AC0">
        <w:rPr>
          <w:b/>
        </w:rPr>
        <w:t xml:space="preserve">  </w:t>
      </w:r>
      <w:r w:rsidR="00440AC0" w:rsidRPr="00440AC0">
        <w:t xml:space="preserve">If project is </w:t>
      </w:r>
      <w:proofErr w:type="spellStart"/>
      <w:r w:rsidR="00440AC0" w:rsidRPr="00440AC0">
        <w:t>yr</w:t>
      </w:r>
      <w:proofErr w:type="spellEnd"/>
      <w:r w:rsidR="00440AC0" w:rsidRPr="00440AC0">
        <w:t xml:space="preserve"> and a half, you would have to reapply for the 6 months.</w:t>
      </w:r>
    </w:p>
    <w:p w:rsidR="001C0CC6" w:rsidRDefault="001C0CC6" w:rsidP="001C0CC6">
      <w:pPr>
        <w:pStyle w:val="NoSpacing"/>
        <w:ind w:left="1080"/>
        <w:rPr>
          <w:b/>
        </w:rPr>
      </w:pPr>
    </w:p>
    <w:p w:rsidR="001C0CC6" w:rsidRPr="00F8119B" w:rsidRDefault="001C0CC6" w:rsidP="001C0CC6">
      <w:pPr>
        <w:pStyle w:val="NoSpacing"/>
        <w:numPr>
          <w:ilvl w:val="0"/>
          <w:numId w:val="7"/>
        </w:numPr>
        <w:rPr>
          <w:b/>
        </w:rPr>
      </w:pPr>
      <w:r>
        <w:rPr>
          <w:b/>
        </w:rPr>
        <w:t xml:space="preserve">Limited License: </w:t>
      </w:r>
      <w:r>
        <w:t xml:space="preserve">Not for engineers. </w:t>
      </w:r>
      <w:r w:rsidR="00440AC0">
        <w:t xml:space="preserve"> </w:t>
      </w:r>
      <w:r>
        <w:t xml:space="preserve">Designed for people who have engineering-related experience (technology). </w:t>
      </w:r>
      <w:r>
        <w:sym w:font="Wingdings" w:char="F0E0"/>
      </w:r>
      <w:r>
        <w:t>Limited to specific services that are written on the license. If the services are stopped, the license must be returned to the PEO IMMEDIATELY.</w:t>
      </w:r>
    </w:p>
    <w:p w:rsidR="001C0CC6" w:rsidRDefault="001C0CC6" w:rsidP="001C0CC6">
      <w:bookmarkStart w:id="0" w:name="_GoBack"/>
      <w:bookmarkEnd w:id="0"/>
    </w:p>
    <w:p w:rsidR="00B962C0" w:rsidRDefault="00B962C0" w:rsidP="001C0CC6">
      <w:r>
        <w:t>Section 72 – definition of professional misconduct</w:t>
      </w:r>
    </w:p>
    <w:p w:rsidR="00B962C0" w:rsidRDefault="00B962C0" w:rsidP="001C0CC6">
      <w:r>
        <w:t>Section 77 – code of ethics</w:t>
      </w:r>
    </w:p>
    <w:p w:rsidR="00B962C0" w:rsidRDefault="00B962C0" w:rsidP="001C0CC6">
      <w:r>
        <w:t>Will be given the copies of 77 and 72 on the exam</w:t>
      </w:r>
    </w:p>
    <w:p w:rsidR="00F72D1B" w:rsidRDefault="00F72D1B" w:rsidP="001C0CC6">
      <w:r>
        <w:t>77- COE</w:t>
      </w:r>
    </w:p>
    <w:p w:rsidR="00F72D1B" w:rsidRPr="00BF40A4" w:rsidRDefault="008B2B6A" w:rsidP="001C0CC6">
      <w:r>
        <w:t>72</w:t>
      </w:r>
      <w:proofErr w:type="gramStart"/>
      <w:r>
        <w:t>.(</w:t>
      </w:r>
      <w:proofErr w:type="gramEnd"/>
      <w:r>
        <w:t xml:space="preserve">2).(g) – professional misconduct. </w:t>
      </w:r>
    </w:p>
    <w:sectPr w:rsidR="00F72D1B" w:rsidRPr="00BF40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73825"/>
    <w:multiLevelType w:val="hybridMultilevel"/>
    <w:tmpl w:val="B5D65A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D670022"/>
    <w:multiLevelType w:val="hybridMultilevel"/>
    <w:tmpl w:val="D9E26970"/>
    <w:lvl w:ilvl="0" w:tplc="EAAEC5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4471F2F"/>
    <w:multiLevelType w:val="hybridMultilevel"/>
    <w:tmpl w:val="2D800BB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7084D53"/>
    <w:multiLevelType w:val="hybridMultilevel"/>
    <w:tmpl w:val="3ED863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C884835"/>
    <w:multiLevelType w:val="hybridMultilevel"/>
    <w:tmpl w:val="84A42450"/>
    <w:lvl w:ilvl="0" w:tplc="815E5EF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57F76DC2"/>
    <w:multiLevelType w:val="hybridMultilevel"/>
    <w:tmpl w:val="2142618E"/>
    <w:lvl w:ilvl="0" w:tplc="14A208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71244F"/>
    <w:multiLevelType w:val="hybridMultilevel"/>
    <w:tmpl w:val="50C656C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B3876EE"/>
    <w:multiLevelType w:val="hybridMultilevel"/>
    <w:tmpl w:val="274005AC"/>
    <w:lvl w:ilvl="0" w:tplc="04090011">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3"/>
  </w:num>
  <w:num w:numId="2">
    <w:abstractNumId w:val="2"/>
  </w:num>
  <w:num w:numId="3">
    <w:abstractNumId w:val="4"/>
  </w:num>
  <w:num w:numId="4">
    <w:abstractNumId w:val="0"/>
  </w:num>
  <w:num w:numId="5">
    <w:abstractNumId w:val="6"/>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F50"/>
    <w:rsid w:val="00050BAF"/>
    <w:rsid w:val="00073A24"/>
    <w:rsid w:val="001628A7"/>
    <w:rsid w:val="0016575B"/>
    <w:rsid w:val="001C0CC6"/>
    <w:rsid w:val="001D13F3"/>
    <w:rsid w:val="00230837"/>
    <w:rsid w:val="002A00F8"/>
    <w:rsid w:val="00301BA5"/>
    <w:rsid w:val="00304990"/>
    <w:rsid w:val="00336333"/>
    <w:rsid w:val="003F39A4"/>
    <w:rsid w:val="00440AC0"/>
    <w:rsid w:val="00447A29"/>
    <w:rsid w:val="004D545B"/>
    <w:rsid w:val="00514939"/>
    <w:rsid w:val="0055431E"/>
    <w:rsid w:val="00562FA2"/>
    <w:rsid w:val="005725F3"/>
    <w:rsid w:val="005E6C60"/>
    <w:rsid w:val="005F63E5"/>
    <w:rsid w:val="005F7037"/>
    <w:rsid w:val="00602972"/>
    <w:rsid w:val="006844D6"/>
    <w:rsid w:val="00697F50"/>
    <w:rsid w:val="006A39A3"/>
    <w:rsid w:val="006D1A4D"/>
    <w:rsid w:val="00703901"/>
    <w:rsid w:val="007608EB"/>
    <w:rsid w:val="00760D3B"/>
    <w:rsid w:val="00792EE9"/>
    <w:rsid w:val="00795CB6"/>
    <w:rsid w:val="008313E5"/>
    <w:rsid w:val="00860A40"/>
    <w:rsid w:val="008B2B6A"/>
    <w:rsid w:val="0091051D"/>
    <w:rsid w:val="009A60C4"/>
    <w:rsid w:val="009F5B8F"/>
    <w:rsid w:val="00A120AD"/>
    <w:rsid w:val="00A72A5C"/>
    <w:rsid w:val="00B54524"/>
    <w:rsid w:val="00B962C0"/>
    <w:rsid w:val="00BF40A4"/>
    <w:rsid w:val="00C92911"/>
    <w:rsid w:val="00C97396"/>
    <w:rsid w:val="00D25177"/>
    <w:rsid w:val="00DF34FE"/>
    <w:rsid w:val="00E005C9"/>
    <w:rsid w:val="00E5284C"/>
    <w:rsid w:val="00EE5A3B"/>
    <w:rsid w:val="00F00D21"/>
    <w:rsid w:val="00F03187"/>
    <w:rsid w:val="00F40FF9"/>
    <w:rsid w:val="00F72D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F50"/>
    <w:pPr>
      <w:ind w:left="720"/>
      <w:contextualSpacing/>
    </w:pPr>
  </w:style>
  <w:style w:type="character" w:styleId="Hyperlink">
    <w:name w:val="Hyperlink"/>
    <w:basedOn w:val="DefaultParagraphFont"/>
    <w:uiPriority w:val="99"/>
    <w:unhideWhenUsed/>
    <w:rsid w:val="00A120AD"/>
    <w:rPr>
      <w:color w:val="0000FF" w:themeColor="hyperlink"/>
      <w:u w:val="single"/>
    </w:rPr>
  </w:style>
  <w:style w:type="paragraph" w:styleId="NoSpacing">
    <w:name w:val="No Spacing"/>
    <w:uiPriority w:val="1"/>
    <w:qFormat/>
    <w:rsid w:val="001C0CC6"/>
    <w:pPr>
      <w:spacing w:after="0" w:line="240" w:lineRule="auto"/>
    </w:pPr>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F50"/>
    <w:pPr>
      <w:ind w:left="720"/>
      <w:contextualSpacing/>
    </w:pPr>
  </w:style>
  <w:style w:type="character" w:styleId="Hyperlink">
    <w:name w:val="Hyperlink"/>
    <w:basedOn w:val="DefaultParagraphFont"/>
    <w:uiPriority w:val="99"/>
    <w:unhideWhenUsed/>
    <w:rsid w:val="00A120AD"/>
    <w:rPr>
      <w:color w:val="0000FF" w:themeColor="hyperlink"/>
      <w:u w:val="single"/>
    </w:rPr>
  </w:style>
  <w:style w:type="paragraph" w:styleId="NoSpacing">
    <w:name w:val="No Spacing"/>
    <w:uiPriority w:val="1"/>
    <w:qFormat/>
    <w:rsid w:val="001C0CC6"/>
    <w:pPr>
      <w:spacing w:after="0" w:line="240" w:lineRule="auto"/>
    </w:pPr>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po.ic.gc.c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5</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2</cp:revision>
  <dcterms:created xsi:type="dcterms:W3CDTF">2011-03-21T21:29:00Z</dcterms:created>
  <dcterms:modified xsi:type="dcterms:W3CDTF">2011-04-11T21:05:00Z</dcterms:modified>
</cp:coreProperties>
</file>